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FD" w:rsidRDefault="005772EA">
      <w:r>
        <w:t>Fee Structure</w:t>
      </w:r>
    </w:p>
    <w:p w:rsidR="005772EA" w:rsidRDefault="005772EA"/>
    <w:p w:rsidR="005772EA" w:rsidRDefault="005772EA">
      <w:r>
        <w:t xml:space="preserve">Ranges from Approx:50000 – 70000  </w:t>
      </w:r>
      <w:proofErr w:type="spellStart"/>
      <w:r>
        <w:t>p.a</w:t>
      </w:r>
      <w:bookmarkStart w:id="0" w:name="_GoBack"/>
      <w:bookmarkEnd w:id="0"/>
      <w:proofErr w:type="spellEnd"/>
    </w:p>
    <w:sectPr w:rsidR="0057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EA"/>
    <w:rsid w:val="005772EA"/>
    <w:rsid w:val="00A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2016-06-25T10:11:00Z</dcterms:created>
  <dcterms:modified xsi:type="dcterms:W3CDTF">2016-06-25T10:13:00Z</dcterms:modified>
</cp:coreProperties>
</file>